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B8" w:rsidRPr="00DC1CE9" w:rsidRDefault="006A24B8" w:rsidP="006A24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sz w:val="24"/>
          <w:szCs w:val="24"/>
        </w:rPr>
        <w:t>Учебная дисциплина</w:t>
      </w:r>
      <w:r w:rsidRPr="00DC1CE9">
        <w:rPr>
          <w:rFonts w:ascii="Times New Roman" w:hAnsi="Times New Roman" w:cs="Times New Roman"/>
          <w:b/>
          <w:sz w:val="24"/>
          <w:szCs w:val="24"/>
        </w:rPr>
        <w:t xml:space="preserve"> «Практикум по звукопроизношению»</w:t>
      </w:r>
    </w:p>
    <w:p w:rsidR="006A24B8" w:rsidRDefault="006A24B8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6A24B8" w:rsidRPr="00DC1CE9" w:rsidTr="00321034">
        <w:tc>
          <w:tcPr>
            <w:tcW w:w="3652" w:type="dxa"/>
          </w:tcPr>
          <w:p w:rsidR="006A24B8" w:rsidRPr="00DC1CE9" w:rsidRDefault="006A24B8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6A24B8" w:rsidRPr="00DC1CE9" w:rsidRDefault="006A24B8" w:rsidP="007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  <w:r w:rsidR="0065190B" w:rsidRPr="00DC1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4B8" w:rsidRPr="00DC1CE9" w:rsidRDefault="006A24B8" w:rsidP="007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="0065190B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«Логопедия».</w:t>
            </w:r>
          </w:p>
          <w:p w:rsidR="00706007" w:rsidRPr="00DC1CE9" w:rsidRDefault="00706007" w:rsidP="007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Компонент учреждения высшего образования:</w:t>
            </w:r>
          </w:p>
          <w:p w:rsidR="006A24B8" w:rsidRPr="00DC1CE9" w:rsidRDefault="00AC0B48" w:rsidP="007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706007" w:rsidRPr="00DC1CE9">
              <w:rPr>
                <w:rFonts w:ascii="Times New Roman" w:hAnsi="Times New Roman" w:cs="Times New Roman"/>
                <w:sz w:val="24"/>
                <w:szCs w:val="24"/>
              </w:rPr>
              <w:t>Лингвистические и психолингвистические основы логопедии»</w:t>
            </w:r>
          </w:p>
        </w:tc>
      </w:tr>
      <w:tr w:rsidR="006A24B8" w:rsidRPr="00DC1CE9" w:rsidTr="00321034">
        <w:tc>
          <w:tcPr>
            <w:tcW w:w="3652" w:type="dxa"/>
          </w:tcPr>
          <w:p w:rsidR="006A24B8" w:rsidRPr="00DC1CE9" w:rsidRDefault="006A24B8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6A24B8" w:rsidRPr="00DC1CE9" w:rsidRDefault="00E51753" w:rsidP="0032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Характеристика произносительной стороны речи.</w:t>
            </w:r>
          </w:p>
          <w:p w:rsidR="00E51753" w:rsidRPr="00DC1CE9" w:rsidRDefault="00E51753" w:rsidP="003210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и физиология образования речевых звуков.</w:t>
            </w:r>
          </w:p>
          <w:p w:rsidR="00E51753" w:rsidRPr="00DC1CE9" w:rsidRDefault="00E51753" w:rsidP="0032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Лингвистическая характеристика звукопроизношения.</w:t>
            </w:r>
          </w:p>
          <w:p w:rsidR="00E51753" w:rsidRPr="00DC1CE9" w:rsidRDefault="00E51753" w:rsidP="0032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Классификация звуков русского языка.</w:t>
            </w:r>
          </w:p>
          <w:p w:rsidR="00E51753" w:rsidRPr="00DC1CE9" w:rsidRDefault="00E51753" w:rsidP="0032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Артикуляционно-акустическая характеристика нормированного произношения звуков и его недостатков.</w:t>
            </w:r>
          </w:p>
          <w:p w:rsidR="00E51753" w:rsidRPr="00DC1CE9" w:rsidRDefault="00E51753" w:rsidP="0032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Голос как структурный компонент экспрессивной речи.</w:t>
            </w:r>
          </w:p>
        </w:tc>
      </w:tr>
      <w:tr w:rsidR="006A24B8" w:rsidRPr="00DC1CE9" w:rsidTr="00321034">
        <w:trPr>
          <w:trHeight w:val="132"/>
        </w:trPr>
        <w:tc>
          <w:tcPr>
            <w:tcW w:w="3652" w:type="dxa"/>
          </w:tcPr>
          <w:p w:rsidR="006A24B8" w:rsidRPr="00DC1CE9" w:rsidRDefault="0065190B" w:rsidP="006519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r w:rsidR="006A24B8"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руемые компетенции, результаты обучения</w:t>
            </w:r>
          </w:p>
        </w:tc>
        <w:tc>
          <w:tcPr>
            <w:tcW w:w="6379" w:type="dxa"/>
          </w:tcPr>
          <w:p w:rsidR="006A24B8" w:rsidRPr="00DC1CE9" w:rsidRDefault="00173309" w:rsidP="00321034">
            <w:pPr>
              <w:ind w:firstLine="496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СК-1</w:t>
            </w:r>
            <w:proofErr w:type="gramStart"/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07" w:rsidRPr="00DC1C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6007" w:rsidRPr="00DC1CE9">
              <w:rPr>
                <w:rFonts w:ascii="Times New Roman" w:hAnsi="Times New Roman" w:cs="Times New Roman"/>
                <w:sz w:val="24"/>
                <w:szCs w:val="24"/>
              </w:rPr>
              <w:t>роектировать образовательный процесс с обучающимися с особыми образовательными потребностями на основе системы медико-биологических, психологических, лингвистических знаний и умений.</w:t>
            </w:r>
          </w:p>
        </w:tc>
      </w:tr>
      <w:tr w:rsidR="006A24B8" w:rsidRPr="00DC1CE9" w:rsidTr="00321034">
        <w:tc>
          <w:tcPr>
            <w:tcW w:w="3652" w:type="dxa"/>
          </w:tcPr>
          <w:p w:rsidR="006A24B8" w:rsidRPr="00DC1CE9" w:rsidRDefault="006A24B8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706007" w:rsidRPr="00DC1CE9" w:rsidRDefault="00E51753" w:rsidP="007B31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06007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педагогики инклюзивного и специального образования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06007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7B3151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06007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Нейрофизиология и сенсорные системы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06007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06007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основы психофизического развития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A24B8" w:rsidRPr="00DC1CE9" w:rsidTr="00321034">
        <w:tc>
          <w:tcPr>
            <w:tcW w:w="3652" w:type="dxa"/>
          </w:tcPr>
          <w:p w:rsidR="006A24B8" w:rsidRPr="00DC1CE9" w:rsidRDefault="006A24B8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E51753" w:rsidRPr="00DC1CE9" w:rsidRDefault="00CE2961" w:rsidP="00CE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3 зачетные единицы, 108 количество академических часов (</w:t>
            </w:r>
            <w:r w:rsidR="00321034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21034" w:rsidRPr="00DC1CE9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иторных, 44 – самостоятельная работа)</w:t>
            </w:r>
          </w:p>
        </w:tc>
      </w:tr>
      <w:tr w:rsidR="006A24B8" w:rsidRPr="00DC1CE9" w:rsidTr="00321034">
        <w:tc>
          <w:tcPr>
            <w:tcW w:w="3652" w:type="dxa"/>
          </w:tcPr>
          <w:p w:rsidR="006A24B8" w:rsidRPr="00DC1CE9" w:rsidRDefault="006A24B8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6A24B8" w:rsidRPr="00DC1CE9" w:rsidRDefault="00A54CF5" w:rsidP="00A73F0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1-й семестр: зачет</w:t>
            </w:r>
          </w:p>
          <w:p w:rsidR="00AC0B48" w:rsidRPr="00DC1CE9" w:rsidRDefault="00AC0B48" w:rsidP="00A54CF5">
            <w:pPr>
              <w:pStyle w:val="10"/>
              <w:shd w:val="clear" w:color="auto" w:fill="auto"/>
              <w:tabs>
                <w:tab w:val="left" w:pos="1454"/>
              </w:tabs>
              <w:spacing w:line="240" w:lineRule="auto"/>
              <w:ind w:right="320" w:firstLine="0"/>
              <w:rPr>
                <w:sz w:val="24"/>
                <w:szCs w:val="24"/>
              </w:rPr>
            </w:pPr>
          </w:p>
        </w:tc>
      </w:tr>
    </w:tbl>
    <w:p w:rsidR="006A24B8" w:rsidRDefault="006A24B8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1034" w:rsidRDefault="00321034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309" w:rsidRDefault="00173309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F42" w:rsidRDefault="00816F42">
      <w:pPr>
        <w:rPr>
          <w:rFonts w:ascii="Times New Roman" w:hAnsi="Times New Roman" w:cs="Times New Roman"/>
          <w:b/>
          <w:sz w:val="28"/>
          <w:szCs w:val="28"/>
        </w:rPr>
      </w:pPr>
    </w:p>
    <w:p w:rsidR="008810F4" w:rsidRPr="00DC1CE9" w:rsidRDefault="00321034" w:rsidP="008810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t xml:space="preserve">Учебная дисциплина </w:t>
      </w:r>
      <w:r w:rsidR="008810F4" w:rsidRPr="00DC1CE9">
        <w:rPr>
          <w:rFonts w:ascii="Times New Roman" w:hAnsi="Times New Roman" w:cs="Times New Roman"/>
          <w:b/>
          <w:sz w:val="24"/>
          <w:szCs w:val="24"/>
        </w:rPr>
        <w:t>«</w:t>
      </w:r>
      <w:r w:rsidR="008810F4" w:rsidRPr="00DC1CE9">
        <w:rPr>
          <w:rFonts w:ascii="Times New Roman" w:hAnsi="Times New Roman" w:cs="Times New Roman"/>
          <w:b/>
          <w:color w:val="000000"/>
          <w:sz w:val="24"/>
          <w:szCs w:val="24"/>
        </w:rPr>
        <w:t>Теоретико-методологические основы логопедии»</w:t>
      </w:r>
    </w:p>
    <w:p w:rsidR="00321034" w:rsidRPr="00DC1CE9" w:rsidRDefault="00321034" w:rsidP="00FB69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8810F4" w:rsidRPr="00DC1CE9" w:rsidTr="00491AF6">
        <w:tc>
          <w:tcPr>
            <w:tcW w:w="3652" w:type="dxa"/>
          </w:tcPr>
          <w:p w:rsidR="008810F4" w:rsidRPr="00DC1CE9" w:rsidRDefault="008810F4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8810F4" w:rsidRPr="00DC1CE9" w:rsidRDefault="008810F4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образования).</w:t>
            </w:r>
          </w:p>
          <w:p w:rsidR="008810F4" w:rsidRPr="00DC1CE9" w:rsidRDefault="008810F4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«Логопедия».</w:t>
            </w:r>
          </w:p>
          <w:p w:rsidR="008810F4" w:rsidRPr="00DC1CE9" w:rsidRDefault="008810F4" w:rsidP="0072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«Логопедия»</w:t>
            </w:r>
          </w:p>
        </w:tc>
      </w:tr>
      <w:tr w:rsidR="008810F4" w:rsidRPr="00DC1CE9" w:rsidTr="00491AF6">
        <w:tc>
          <w:tcPr>
            <w:tcW w:w="3652" w:type="dxa"/>
          </w:tcPr>
          <w:p w:rsidR="008810F4" w:rsidRPr="00DC1CE9" w:rsidRDefault="008810F4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8810F4" w:rsidRPr="00DC1CE9" w:rsidRDefault="00722BDF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Логопедия как наука.</w:t>
            </w:r>
          </w:p>
          <w:p w:rsidR="00722BDF" w:rsidRPr="00DC1CE9" w:rsidRDefault="00722BDF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 нарушений речи. </w:t>
            </w:r>
          </w:p>
          <w:p w:rsidR="00722BDF" w:rsidRPr="00DC1CE9" w:rsidRDefault="00722BDF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Классификация нарушений речи.</w:t>
            </w:r>
          </w:p>
          <w:p w:rsidR="00722BDF" w:rsidRPr="00DC1CE9" w:rsidRDefault="00722BDF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Принципы и методы логопедического обследования.</w:t>
            </w:r>
          </w:p>
          <w:p w:rsidR="00722BDF" w:rsidRPr="00DC1CE9" w:rsidRDefault="00722BDF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Принципы и методы логопедического воздействия.</w:t>
            </w:r>
          </w:p>
        </w:tc>
      </w:tr>
      <w:tr w:rsidR="008810F4" w:rsidRPr="00DC1CE9" w:rsidTr="00491AF6">
        <w:trPr>
          <w:trHeight w:val="132"/>
        </w:trPr>
        <w:tc>
          <w:tcPr>
            <w:tcW w:w="3652" w:type="dxa"/>
          </w:tcPr>
          <w:p w:rsidR="008810F4" w:rsidRPr="00DC1CE9" w:rsidRDefault="008810F4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379" w:type="dxa"/>
          </w:tcPr>
          <w:p w:rsidR="00173309" w:rsidRPr="00DC1CE9" w:rsidRDefault="00173309" w:rsidP="00173309">
            <w:pPr>
              <w:pStyle w:val="1"/>
              <w:numPr>
                <w:ilvl w:val="0"/>
                <w:numId w:val="0"/>
              </w:numPr>
              <w:ind w:firstLine="709"/>
            </w:pPr>
            <w:r w:rsidRPr="00DC1CE9">
              <w:t>УК-6</w:t>
            </w:r>
            <w:proofErr w:type="gramStart"/>
            <w:r w:rsidRPr="00DC1CE9">
              <w:t xml:space="preserve"> О</w:t>
            </w:r>
            <w:proofErr w:type="gramEnd"/>
            <w:r w:rsidRPr="00DC1CE9">
              <w:t>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качество.</w:t>
            </w:r>
          </w:p>
          <w:p w:rsidR="00173309" w:rsidRPr="00DC1CE9" w:rsidRDefault="00173309" w:rsidP="00173309">
            <w:pPr>
              <w:ind w:firstLine="70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БПК-1</w:t>
            </w:r>
            <w:proofErr w:type="gramStart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</w:t>
            </w:r>
            <w:proofErr w:type="gramEnd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8810F4" w:rsidRPr="00DC1CE9" w:rsidRDefault="00173309" w:rsidP="00722BD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СК-9</w:t>
            </w:r>
            <w:proofErr w:type="gramStart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</w:t>
            </w:r>
            <w:proofErr w:type="gramEnd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ыявлять, предупреждать и исправлять нарушения речи.</w:t>
            </w:r>
          </w:p>
        </w:tc>
      </w:tr>
      <w:tr w:rsidR="008810F4" w:rsidRPr="00DC1CE9" w:rsidTr="00491AF6">
        <w:tc>
          <w:tcPr>
            <w:tcW w:w="3652" w:type="dxa"/>
          </w:tcPr>
          <w:p w:rsidR="008810F4" w:rsidRPr="00DC1CE9" w:rsidRDefault="008810F4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173309" w:rsidRPr="00DC1CE9" w:rsidRDefault="00173309" w:rsidP="00491A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«Биологические основы психофизического развития»;</w:t>
            </w:r>
            <w:r w:rsidR="007B3151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«Нейрофизиология и сенсорные системы»; 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«Практикум по 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звукопроизношению»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10F4" w:rsidRPr="00DC1CE9" w:rsidRDefault="008810F4" w:rsidP="007B31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«Основы </w:t>
            </w:r>
            <w:proofErr w:type="spellStart"/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онтолингвистики</w:t>
            </w:r>
            <w:proofErr w:type="spellEnd"/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  <w:r w:rsidR="007B3151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и коррекция нарушений голоса»</w:t>
            </w:r>
          </w:p>
        </w:tc>
      </w:tr>
      <w:tr w:rsidR="008810F4" w:rsidRPr="00DC1CE9" w:rsidTr="00491AF6">
        <w:tc>
          <w:tcPr>
            <w:tcW w:w="3652" w:type="dxa"/>
          </w:tcPr>
          <w:p w:rsidR="008810F4" w:rsidRPr="00DC1CE9" w:rsidRDefault="008810F4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Трудоёмкость</w:t>
            </w:r>
          </w:p>
        </w:tc>
        <w:tc>
          <w:tcPr>
            <w:tcW w:w="6379" w:type="dxa"/>
          </w:tcPr>
          <w:p w:rsidR="008810F4" w:rsidRPr="00DC1CE9" w:rsidRDefault="008E4543" w:rsidP="008E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3 зачетные единицы, 100 количество академических часов (5</w:t>
            </w:r>
            <w:r w:rsidR="008E502D" w:rsidRPr="00DC1C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 w:rsidR="008E502D" w:rsidRPr="00DC1C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8810F4" w:rsidRPr="00DC1CE9" w:rsidTr="00491AF6">
        <w:tc>
          <w:tcPr>
            <w:tcW w:w="3652" w:type="dxa"/>
          </w:tcPr>
          <w:p w:rsidR="008810F4" w:rsidRPr="00DC1CE9" w:rsidRDefault="008810F4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8810F4" w:rsidRPr="00DC1CE9" w:rsidRDefault="00722BDF" w:rsidP="00A5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0F4" w:rsidRPr="00DC1CE9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10F4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8810F4" w:rsidRPr="00DC1CE9" w:rsidRDefault="008810F4" w:rsidP="00722BD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0F4" w:rsidRPr="00DC1CE9" w:rsidRDefault="008810F4" w:rsidP="00FB69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6F42" w:rsidRPr="00DC1CE9" w:rsidRDefault="00816F42">
      <w:pPr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10F4" w:rsidRPr="00DC1CE9" w:rsidRDefault="00722BDF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Учебная дисциплина </w:t>
      </w:r>
      <w:r w:rsidR="008A056E" w:rsidRPr="00DC1CE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A056E" w:rsidRPr="00DC1CE9">
        <w:rPr>
          <w:rFonts w:ascii="Times New Roman" w:hAnsi="Times New Roman" w:cs="Times New Roman"/>
          <w:b/>
          <w:sz w:val="24"/>
          <w:szCs w:val="24"/>
        </w:rPr>
        <w:t>Профилактика и коррекция фонетико-фонематического недоразвития»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722BDF" w:rsidRPr="00DC1CE9" w:rsidTr="00491AF6">
        <w:tc>
          <w:tcPr>
            <w:tcW w:w="3652" w:type="dxa"/>
          </w:tcPr>
          <w:p w:rsidR="00722BDF" w:rsidRPr="00DC1CE9" w:rsidRDefault="00722BDF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722BDF" w:rsidRPr="00DC1CE9" w:rsidRDefault="00722BDF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образования).</w:t>
            </w:r>
          </w:p>
          <w:p w:rsidR="00722BDF" w:rsidRPr="00DC1CE9" w:rsidRDefault="00722BDF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«Логопедия».</w:t>
            </w:r>
          </w:p>
          <w:p w:rsidR="00722BDF" w:rsidRPr="00DC1CE9" w:rsidRDefault="00722BDF" w:rsidP="0072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«Логопедия»</w:t>
            </w:r>
          </w:p>
        </w:tc>
      </w:tr>
      <w:tr w:rsidR="00722BDF" w:rsidRPr="00DC1CE9" w:rsidTr="00491AF6">
        <w:tc>
          <w:tcPr>
            <w:tcW w:w="3652" w:type="dxa"/>
          </w:tcPr>
          <w:p w:rsidR="00722BDF" w:rsidRPr="00DC1CE9" w:rsidRDefault="00722BDF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722BDF" w:rsidRPr="00DC1CE9" w:rsidRDefault="00C258FD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проблемы фонетико-фонематического недоразвития у детей.</w:t>
            </w:r>
          </w:p>
          <w:p w:rsidR="00C258FD" w:rsidRPr="00DC1CE9" w:rsidRDefault="00C258FD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Обследование детей с фонетико-фонематическим недоразвитием.</w:t>
            </w:r>
          </w:p>
          <w:p w:rsidR="00C258FD" w:rsidRPr="00DC1CE9" w:rsidRDefault="00C258FD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Методика логопедической работы при фонетико-фонематическом недоразвитии у детей дошкольного возраста.</w:t>
            </w:r>
          </w:p>
          <w:p w:rsidR="00C258FD" w:rsidRPr="00DC1CE9" w:rsidRDefault="00C258FD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Методика логопедической работы при фонетико-фонематическом недоразвитии у детей младшего школьного возраста.</w:t>
            </w:r>
          </w:p>
        </w:tc>
      </w:tr>
      <w:tr w:rsidR="00722BDF" w:rsidRPr="00DC1CE9" w:rsidTr="00491AF6">
        <w:trPr>
          <w:trHeight w:val="132"/>
        </w:trPr>
        <w:tc>
          <w:tcPr>
            <w:tcW w:w="3652" w:type="dxa"/>
          </w:tcPr>
          <w:p w:rsidR="00722BDF" w:rsidRPr="00DC1CE9" w:rsidRDefault="00722BDF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379" w:type="dxa"/>
          </w:tcPr>
          <w:p w:rsidR="00DD1114" w:rsidRPr="00DC1CE9" w:rsidRDefault="00DD1114" w:rsidP="00DD1114">
            <w:pPr>
              <w:ind w:firstLine="70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БПК-1</w:t>
            </w:r>
            <w:proofErr w:type="gramStart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</w:t>
            </w:r>
            <w:proofErr w:type="gramEnd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722BDF" w:rsidRPr="00DC1CE9" w:rsidRDefault="00DD1114" w:rsidP="00DD111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СК-9</w:t>
            </w:r>
            <w:proofErr w:type="gramStart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</w:t>
            </w:r>
            <w:proofErr w:type="gramEnd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ыявлять, предупреждать и исправлять нарушения речи.</w:t>
            </w:r>
          </w:p>
        </w:tc>
      </w:tr>
      <w:tr w:rsidR="00722BDF" w:rsidRPr="00DC1CE9" w:rsidTr="007B3151">
        <w:trPr>
          <w:trHeight w:val="1628"/>
        </w:trPr>
        <w:tc>
          <w:tcPr>
            <w:tcW w:w="3652" w:type="dxa"/>
          </w:tcPr>
          <w:p w:rsidR="00722BDF" w:rsidRPr="00DC1CE9" w:rsidRDefault="00722BDF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E940F8" w:rsidRPr="00DC1CE9" w:rsidRDefault="00722BDF" w:rsidP="007B31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«Нейрофизиология и сенсорные системы»; «Биологические основы психофизического развития»</w:t>
            </w:r>
            <w:r w:rsidR="00E940F8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7B3151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40F8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proofErr w:type="spellStart"/>
            <w:r w:rsidR="00E940F8" w:rsidRPr="00DC1CE9">
              <w:rPr>
                <w:rFonts w:ascii="Times New Roman" w:hAnsi="Times New Roman" w:cs="Times New Roman"/>
                <w:sz w:val="24"/>
                <w:szCs w:val="24"/>
              </w:rPr>
              <w:t>онтолингвистики</w:t>
            </w:r>
            <w:proofErr w:type="spellEnd"/>
            <w:r w:rsidR="00E940F8" w:rsidRPr="00DC1CE9">
              <w:rPr>
                <w:rFonts w:ascii="Times New Roman" w:hAnsi="Times New Roman" w:cs="Times New Roman"/>
                <w:sz w:val="24"/>
                <w:szCs w:val="24"/>
              </w:rPr>
              <w:t>»; «Практикум по звукопроизношению»;</w:t>
            </w:r>
            <w:r w:rsidR="007B3151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0F8" w:rsidRPr="00DC1CE9">
              <w:rPr>
                <w:rFonts w:ascii="Times New Roman" w:hAnsi="Times New Roman" w:cs="Times New Roman"/>
                <w:sz w:val="24"/>
                <w:szCs w:val="24"/>
              </w:rPr>
              <w:t>«Теоретико-методологические основы логопедии».</w:t>
            </w:r>
          </w:p>
        </w:tc>
      </w:tr>
      <w:tr w:rsidR="00722BDF" w:rsidRPr="00DC1CE9" w:rsidTr="00491AF6">
        <w:tc>
          <w:tcPr>
            <w:tcW w:w="3652" w:type="dxa"/>
          </w:tcPr>
          <w:p w:rsidR="00722BDF" w:rsidRPr="00DC1CE9" w:rsidRDefault="00722BDF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722BDF" w:rsidRPr="00DC1CE9" w:rsidRDefault="008E502D" w:rsidP="008E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3 зачетные единицы, 108 количество академических часов (46 – аудиторных, 64 – самостоятельная работа)</w:t>
            </w:r>
          </w:p>
        </w:tc>
      </w:tr>
      <w:tr w:rsidR="00722BDF" w:rsidRPr="00DC1CE9" w:rsidTr="00491AF6">
        <w:tc>
          <w:tcPr>
            <w:tcW w:w="3652" w:type="dxa"/>
          </w:tcPr>
          <w:p w:rsidR="00722BDF" w:rsidRPr="00DC1CE9" w:rsidRDefault="00722BDF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722BDF" w:rsidRPr="00DC1CE9" w:rsidRDefault="00C258FD" w:rsidP="00A54CF5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 w:rsidR="00722BDF" w:rsidRPr="00DC1CE9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>: зачет</w:t>
            </w:r>
          </w:p>
          <w:p w:rsidR="00722BDF" w:rsidRPr="00DC1CE9" w:rsidRDefault="00722BDF" w:rsidP="00C258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F42" w:rsidRPr="00DC1CE9" w:rsidRDefault="00816F42">
      <w:pPr>
        <w:rPr>
          <w:rFonts w:ascii="Times New Roman" w:hAnsi="Times New Roman" w:cs="Times New Roman"/>
          <w:sz w:val="24"/>
          <w:szCs w:val="24"/>
        </w:rPr>
      </w:pPr>
      <w:r w:rsidRPr="00DC1CE9">
        <w:rPr>
          <w:rFonts w:ascii="Times New Roman" w:hAnsi="Times New Roman" w:cs="Times New Roman"/>
          <w:sz w:val="24"/>
          <w:szCs w:val="24"/>
        </w:rPr>
        <w:br w:type="page"/>
      </w:r>
    </w:p>
    <w:p w:rsidR="005620E5" w:rsidRPr="00DC1CE9" w:rsidRDefault="005620E5" w:rsidP="00562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Учебная дисциплина </w:t>
      </w:r>
      <w:r w:rsidRPr="00DC1CE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DC1CE9">
        <w:rPr>
          <w:rFonts w:ascii="Times New Roman" w:hAnsi="Times New Roman" w:cs="Times New Roman"/>
          <w:b/>
          <w:sz w:val="24"/>
          <w:szCs w:val="24"/>
        </w:rPr>
        <w:t xml:space="preserve">Профилактика и коррекция нарушений </w:t>
      </w:r>
      <w:proofErr w:type="spellStart"/>
      <w:r w:rsidRPr="00DC1CE9">
        <w:rPr>
          <w:rFonts w:ascii="Times New Roman" w:hAnsi="Times New Roman" w:cs="Times New Roman"/>
          <w:b/>
          <w:sz w:val="24"/>
          <w:szCs w:val="24"/>
        </w:rPr>
        <w:t>темпо-ритмической</w:t>
      </w:r>
      <w:proofErr w:type="spellEnd"/>
      <w:r w:rsidRPr="00DC1CE9">
        <w:rPr>
          <w:rFonts w:ascii="Times New Roman" w:hAnsi="Times New Roman" w:cs="Times New Roman"/>
          <w:b/>
          <w:sz w:val="24"/>
          <w:szCs w:val="24"/>
        </w:rPr>
        <w:t xml:space="preserve"> организации речи»</w:t>
      </w:r>
    </w:p>
    <w:p w:rsidR="005620E5" w:rsidRPr="00DC1CE9" w:rsidRDefault="005620E5" w:rsidP="005620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5620E5" w:rsidRPr="00DC1CE9" w:rsidTr="001F6BD0">
        <w:tc>
          <w:tcPr>
            <w:tcW w:w="3652" w:type="dxa"/>
          </w:tcPr>
          <w:p w:rsidR="005620E5" w:rsidRPr="00DC1CE9" w:rsidRDefault="005620E5" w:rsidP="001F6BD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5620E5" w:rsidRPr="00DC1CE9" w:rsidRDefault="005620E5" w:rsidP="001F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образования).</w:t>
            </w:r>
          </w:p>
          <w:p w:rsidR="005620E5" w:rsidRPr="00DC1CE9" w:rsidRDefault="005620E5" w:rsidP="001F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«Логопедия».</w:t>
            </w:r>
          </w:p>
          <w:p w:rsidR="005620E5" w:rsidRPr="00DC1CE9" w:rsidRDefault="005620E5" w:rsidP="001F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«Логопедия»</w:t>
            </w:r>
          </w:p>
        </w:tc>
      </w:tr>
      <w:tr w:rsidR="005620E5" w:rsidRPr="00DC1CE9" w:rsidTr="001F6BD0">
        <w:tc>
          <w:tcPr>
            <w:tcW w:w="3652" w:type="dxa"/>
          </w:tcPr>
          <w:p w:rsidR="005620E5" w:rsidRPr="00DC1CE9" w:rsidRDefault="005620E5" w:rsidP="001F6BD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5620E5" w:rsidRPr="00DC1CE9" w:rsidRDefault="00797298" w:rsidP="0079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нарушений темпа речи. Характеристика заикания. Обследование лиц с заиканием. Комплексный подход к устранению заикания. Методика логопедической работы с заикающимися детьми дошкольного возраста. Методика логопедической работы с заикающимися младшего школьного возраста, подростками и взрослыми. Система профилактики нарушений </w:t>
            </w:r>
            <w:proofErr w:type="spellStart"/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темпо-ритмической</w:t>
            </w:r>
            <w:proofErr w:type="spellEnd"/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речи.  </w:t>
            </w:r>
          </w:p>
        </w:tc>
      </w:tr>
      <w:tr w:rsidR="005620E5" w:rsidRPr="00DC1CE9" w:rsidTr="001F6BD0">
        <w:trPr>
          <w:trHeight w:val="132"/>
        </w:trPr>
        <w:tc>
          <w:tcPr>
            <w:tcW w:w="3652" w:type="dxa"/>
          </w:tcPr>
          <w:p w:rsidR="005620E5" w:rsidRPr="00DC1CE9" w:rsidRDefault="005620E5" w:rsidP="001F6BD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379" w:type="dxa"/>
          </w:tcPr>
          <w:p w:rsidR="005620E5" w:rsidRPr="00DC1CE9" w:rsidRDefault="005620E5" w:rsidP="001F6BD0">
            <w:pPr>
              <w:ind w:firstLine="70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БПК-1</w:t>
            </w:r>
            <w:proofErr w:type="gramStart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</w:t>
            </w:r>
            <w:proofErr w:type="gramEnd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5620E5" w:rsidRPr="00DC1CE9" w:rsidRDefault="005620E5" w:rsidP="001F6B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СК-9</w:t>
            </w:r>
            <w:proofErr w:type="gramStart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</w:t>
            </w:r>
            <w:proofErr w:type="gramEnd"/>
            <w:r w:rsidRPr="00DC1C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ыявлять, предупреждать и исправлять нарушения речи.</w:t>
            </w:r>
          </w:p>
        </w:tc>
      </w:tr>
      <w:tr w:rsidR="005620E5" w:rsidRPr="00DC1CE9" w:rsidTr="001F6BD0">
        <w:trPr>
          <w:trHeight w:val="1628"/>
        </w:trPr>
        <w:tc>
          <w:tcPr>
            <w:tcW w:w="3652" w:type="dxa"/>
          </w:tcPr>
          <w:p w:rsidR="005620E5" w:rsidRPr="00DC1CE9" w:rsidRDefault="005620E5" w:rsidP="001F6BD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5620E5" w:rsidRPr="00DC1CE9" w:rsidRDefault="005620E5" w:rsidP="001F6B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«Нейрофизиология и сенсорные системы»; «Биологические основы психофизического развития»; 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proofErr w:type="spellStart"/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онтолингвистики</w:t>
            </w:r>
            <w:proofErr w:type="spellEnd"/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»; «Практикум по звукопроизношению»; «Теоретико-методологические основы логопедии».</w:t>
            </w:r>
          </w:p>
        </w:tc>
      </w:tr>
      <w:tr w:rsidR="005620E5" w:rsidRPr="00DC1CE9" w:rsidTr="001F6BD0">
        <w:tc>
          <w:tcPr>
            <w:tcW w:w="3652" w:type="dxa"/>
          </w:tcPr>
          <w:p w:rsidR="005620E5" w:rsidRPr="00DC1CE9" w:rsidRDefault="005620E5" w:rsidP="001F6BD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5620E5" w:rsidRPr="00DC1CE9" w:rsidRDefault="00D9118F" w:rsidP="00162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20E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зачетны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620E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единиц, 1</w:t>
            </w:r>
            <w:r w:rsidR="00162076" w:rsidRPr="00DC1C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20E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академических часов (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20E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6 – аудиторных, </w:t>
            </w:r>
            <w:r w:rsidR="00162076" w:rsidRPr="00DC1C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620E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5620E5" w:rsidRPr="00DC1CE9" w:rsidTr="001F6BD0">
        <w:tc>
          <w:tcPr>
            <w:tcW w:w="3652" w:type="dxa"/>
          </w:tcPr>
          <w:p w:rsidR="005620E5" w:rsidRPr="00DC1CE9" w:rsidRDefault="005620E5" w:rsidP="001F6BD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5620E5" w:rsidRPr="00DC1CE9" w:rsidRDefault="005620E5" w:rsidP="001F6BD0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73825" w:rsidRPr="00DC1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 w:rsidR="00273825" w:rsidRPr="00DC1CE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5620E5" w:rsidRPr="00DC1CE9" w:rsidRDefault="005620E5" w:rsidP="001F6BD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0E5" w:rsidRPr="00DC1CE9" w:rsidRDefault="005620E5" w:rsidP="005620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0E5" w:rsidRPr="00DC1CE9" w:rsidRDefault="005620E5">
      <w:pPr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2BDF" w:rsidRPr="00DC1CE9" w:rsidRDefault="00816F42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lastRenderedPageBreak/>
        <w:t>Учебная дисциплина «Логопедический массаж»</w:t>
      </w:r>
    </w:p>
    <w:p w:rsidR="001D5EC3" w:rsidRPr="00DC1CE9" w:rsidRDefault="001D5EC3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642A56" w:rsidRPr="00DC1CE9" w:rsidTr="00491AF6">
        <w:tc>
          <w:tcPr>
            <w:tcW w:w="3652" w:type="dxa"/>
          </w:tcPr>
          <w:p w:rsidR="00642A56" w:rsidRPr="00DC1CE9" w:rsidRDefault="00642A56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642A56" w:rsidRPr="00DC1CE9" w:rsidRDefault="00642A56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образования).</w:t>
            </w:r>
          </w:p>
          <w:p w:rsidR="00642A56" w:rsidRPr="00DC1CE9" w:rsidRDefault="00642A56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«Логопедия».</w:t>
            </w:r>
          </w:p>
          <w:p w:rsidR="00642A56" w:rsidRPr="00DC1CE9" w:rsidRDefault="00D65C4C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Компонент учреждения высшего образования</w:t>
            </w:r>
          </w:p>
        </w:tc>
      </w:tr>
      <w:tr w:rsidR="00642A56" w:rsidRPr="00DC1CE9" w:rsidTr="00491AF6">
        <w:tc>
          <w:tcPr>
            <w:tcW w:w="3652" w:type="dxa"/>
          </w:tcPr>
          <w:p w:rsidR="00642A56" w:rsidRPr="00DC1CE9" w:rsidRDefault="00642A56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D271B6" w:rsidRPr="00DC1CE9" w:rsidRDefault="00D271B6" w:rsidP="00D2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Массаж и его влияние на организм.</w:t>
            </w:r>
          </w:p>
          <w:p w:rsidR="00D271B6" w:rsidRPr="00DC1CE9" w:rsidRDefault="00D271B6" w:rsidP="00D271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CE9">
              <w:rPr>
                <w:rFonts w:ascii="Times New Roman" w:hAnsi="Times New Roman"/>
                <w:sz w:val="24"/>
                <w:szCs w:val="24"/>
              </w:rPr>
              <w:t>Анатомия и физиология органов речи в норме.</w:t>
            </w:r>
          </w:p>
          <w:p w:rsidR="006A44B4" w:rsidRPr="00DC1CE9" w:rsidRDefault="006A44B4" w:rsidP="006A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Методика использования классического массажа в логопедической практике.</w:t>
            </w:r>
          </w:p>
          <w:p w:rsidR="006A44B4" w:rsidRPr="00DC1CE9" w:rsidRDefault="006A44B4" w:rsidP="006A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дифференцированного логопедического массажа.</w:t>
            </w:r>
          </w:p>
          <w:p w:rsidR="00642A56" w:rsidRPr="00DC1CE9" w:rsidRDefault="006A44B4" w:rsidP="006A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логопедического массажа при различных речевых нарушениях.</w:t>
            </w:r>
          </w:p>
        </w:tc>
      </w:tr>
      <w:tr w:rsidR="00642A56" w:rsidRPr="00DC1CE9" w:rsidTr="00491AF6">
        <w:trPr>
          <w:trHeight w:val="132"/>
        </w:trPr>
        <w:tc>
          <w:tcPr>
            <w:tcW w:w="3652" w:type="dxa"/>
          </w:tcPr>
          <w:p w:rsidR="00642A56" w:rsidRPr="00DC1CE9" w:rsidRDefault="00642A56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379" w:type="dxa"/>
          </w:tcPr>
          <w:p w:rsidR="00D601F2" w:rsidRPr="00DC1CE9" w:rsidRDefault="00520D73" w:rsidP="00520D73">
            <w:pPr>
              <w:pStyle w:val="11"/>
              <w:ind w:left="-108"/>
              <w:rPr>
                <w:i w:val="0"/>
                <w:iCs w:val="0"/>
              </w:rPr>
            </w:pPr>
            <w:r w:rsidRPr="00DC1CE9">
              <w:rPr>
                <w:i w:val="0"/>
              </w:rPr>
              <w:t xml:space="preserve">        </w:t>
            </w:r>
            <w:r w:rsidR="004D7D87" w:rsidRPr="00DC1CE9">
              <w:rPr>
                <w:i w:val="0"/>
              </w:rPr>
              <w:t>УК-2</w:t>
            </w:r>
            <w:proofErr w:type="gramStart"/>
            <w:r w:rsidRPr="00DC1CE9">
              <w:rPr>
                <w:i w:val="0"/>
              </w:rPr>
              <w:t xml:space="preserve">  Р</w:t>
            </w:r>
            <w:proofErr w:type="gramEnd"/>
            <w:r w:rsidRPr="00DC1CE9">
              <w:rPr>
                <w:i w:val="0"/>
              </w:rPr>
              <w:t>ешать задачи профессиональной деятельности на основе использования информационно-коммуникационных технологий</w:t>
            </w:r>
          </w:p>
        </w:tc>
      </w:tr>
      <w:tr w:rsidR="00642A56" w:rsidRPr="00DC1CE9" w:rsidTr="007B3151">
        <w:trPr>
          <w:trHeight w:val="940"/>
        </w:trPr>
        <w:tc>
          <w:tcPr>
            <w:tcW w:w="3652" w:type="dxa"/>
          </w:tcPr>
          <w:p w:rsidR="00642A56" w:rsidRPr="00DC1CE9" w:rsidRDefault="00642A56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7B3151" w:rsidRPr="00DC1CE9" w:rsidRDefault="00642A56" w:rsidP="007B3151">
            <w:pPr>
              <w:pStyle w:val="Default"/>
              <w:jc w:val="both"/>
              <w:rPr>
                <w:i/>
              </w:rPr>
            </w:pPr>
            <w:r w:rsidRPr="00DC1CE9">
              <w:t>«Логопедия»</w:t>
            </w:r>
            <w:r w:rsidR="007B3151" w:rsidRPr="00DC1CE9">
              <w:t>, «Логопедагогика», «Специальные методики школьного обучения», «Специальная методика дошкольного воспитания и обучения».</w:t>
            </w:r>
          </w:p>
        </w:tc>
      </w:tr>
      <w:tr w:rsidR="00642A56" w:rsidRPr="00DC1CE9" w:rsidTr="00491AF6">
        <w:tc>
          <w:tcPr>
            <w:tcW w:w="3652" w:type="dxa"/>
          </w:tcPr>
          <w:p w:rsidR="00642A56" w:rsidRPr="00DC1CE9" w:rsidRDefault="00642A56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642A56" w:rsidRPr="00DC1CE9" w:rsidRDefault="00520D73" w:rsidP="0052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зачетн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академических часов (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A56" w:rsidRPr="00DC1CE9" w:rsidTr="00491AF6">
        <w:tc>
          <w:tcPr>
            <w:tcW w:w="3652" w:type="dxa"/>
          </w:tcPr>
          <w:p w:rsidR="00642A56" w:rsidRPr="00DC1CE9" w:rsidRDefault="00642A56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642A56" w:rsidRPr="00DC1CE9" w:rsidRDefault="00642A56" w:rsidP="00A54CF5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271B6" w:rsidRPr="00DC1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 w:rsidR="00A54CF5" w:rsidRPr="00DC1C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642A56" w:rsidRPr="00DC1CE9" w:rsidRDefault="00642A56" w:rsidP="00491A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EC3" w:rsidRPr="00DC1CE9" w:rsidRDefault="001D5EC3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EC3" w:rsidRPr="00DC1CE9" w:rsidRDefault="001D5EC3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EC3" w:rsidRPr="00DC1CE9" w:rsidRDefault="001D5EC3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D6E" w:rsidRPr="00DC1CE9" w:rsidRDefault="009B5D6E">
      <w:pPr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5EC3" w:rsidRPr="00DC1CE9" w:rsidRDefault="001D5EC3" w:rsidP="001D5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lastRenderedPageBreak/>
        <w:t>Учебная дисциплина «Организация логопедической помощи»</w:t>
      </w:r>
    </w:p>
    <w:p w:rsidR="001D5EC3" w:rsidRPr="00DC1CE9" w:rsidRDefault="001D5EC3" w:rsidP="001D5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A67F9B" w:rsidRPr="00DC1CE9" w:rsidTr="00491AF6">
        <w:tc>
          <w:tcPr>
            <w:tcW w:w="3652" w:type="dxa"/>
          </w:tcPr>
          <w:p w:rsidR="00A67F9B" w:rsidRPr="00DC1CE9" w:rsidRDefault="00A67F9B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A67F9B" w:rsidRPr="00DC1CE9" w:rsidRDefault="00A67F9B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образования).</w:t>
            </w:r>
          </w:p>
          <w:p w:rsidR="00A67F9B" w:rsidRPr="00DC1CE9" w:rsidRDefault="00A67F9B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«Логопедия».</w:t>
            </w:r>
          </w:p>
          <w:p w:rsidR="00A67F9B" w:rsidRPr="00DC1CE9" w:rsidRDefault="00D65C4C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Компонент учреждения высшего образования</w:t>
            </w:r>
          </w:p>
        </w:tc>
      </w:tr>
      <w:tr w:rsidR="00A67F9B" w:rsidRPr="00DC1CE9" w:rsidTr="00491AF6">
        <w:tc>
          <w:tcPr>
            <w:tcW w:w="3652" w:type="dxa"/>
          </w:tcPr>
          <w:p w:rsidR="00A67F9B" w:rsidRPr="00DC1CE9" w:rsidRDefault="00A67F9B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6F2C75" w:rsidRPr="00DC1CE9" w:rsidRDefault="006F2C75" w:rsidP="006F2C75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Логопедическая помощь в учреждениях дошкольного образования.</w:t>
            </w:r>
          </w:p>
          <w:p w:rsidR="006F2C75" w:rsidRPr="00DC1CE9" w:rsidRDefault="006F2C75" w:rsidP="006F2C75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Логопедическая помощь в учреждениях образования детям школьного возраста.</w:t>
            </w:r>
          </w:p>
          <w:p w:rsidR="006F2C75" w:rsidRPr="00DC1CE9" w:rsidRDefault="006F2C75" w:rsidP="006F2C75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Логопедическая помощь в системе здравоохранения.</w:t>
            </w:r>
          </w:p>
          <w:p w:rsidR="006F2C75" w:rsidRPr="00DC1CE9" w:rsidRDefault="006F2C75" w:rsidP="006F2C75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Отбор детей с нарушениями речи в специальные учреждения.</w:t>
            </w:r>
          </w:p>
          <w:p w:rsidR="00A67F9B" w:rsidRPr="00DC1CE9" w:rsidRDefault="006F2C75" w:rsidP="006F2C75">
            <w:pPr>
              <w:pStyle w:val="a8"/>
              <w:jc w:val="both"/>
              <w:rPr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Профилактика речевых нарушений.</w:t>
            </w:r>
          </w:p>
        </w:tc>
      </w:tr>
      <w:tr w:rsidR="00A67F9B" w:rsidRPr="00DC1CE9" w:rsidTr="00491AF6">
        <w:trPr>
          <w:trHeight w:val="132"/>
        </w:trPr>
        <w:tc>
          <w:tcPr>
            <w:tcW w:w="3652" w:type="dxa"/>
          </w:tcPr>
          <w:p w:rsidR="00A67F9B" w:rsidRPr="00DC1CE9" w:rsidRDefault="00A67F9B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379" w:type="dxa"/>
          </w:tcPr>
          <w:p w:rsidR="00A67F9B" w:rsidRPr="00DC1CE9" w:rsidRDefault="00E4492B" w:rsidP="00E4492B">
            <w:pPr>
              <w:pStyle w:val="11"/>
              <w:ind w:left="-108"/>
              <w:rPr>
                <w:i w:val="0"/>
                <w:iCs w:val="0"/>
              </w:rPr>
            </w:pPr>
            <w:r w:rsidRPr="00DC1CE9">
              <w:rPr>
                <w:i w:val="0"/>
                <w:iCs w:val="0"/>
              </w:rPr>
              <w:t xml:space="preserve">          БПК-8</w:t>
            </w:r>
            <w:proofErr w:type="gramStart"/>
            <w:r w:rsidRPr="00DC1CE9">
              <w:rPr>
                <w:i w:val="0"/>
                <w:iCs w:val="0"/>
              </w:rPr>
              <w:t xml:space="preserve"> Р</w:t>
            </w:r>
            <w:proofErr w:type="gramEnd"/>
            <w:r w:rsidRPr="00DC1CE9">
              <w:rPr>
                <w:i w:val="0"/>
                <w:iCs w:val="0"/>
              </w:rPr>
              <w:t>уководствоваться нормативными правовыми актами в области образования, разрабатывать учебно-планирующую документацию, работать с различными видами школьной документации</w:t>
            </w:r>
          </w:p>
        </w:tc>
      </w:tr>
      <w:tr w:rsidR="00A67F9B" w:rsidRPr="00DC1CE9" w:rsidTr="006F2C75">
        <w:trPr>
          <w:trHeight w:val="1033"/>
        </w:trPr>
        <w:tc>
          <w:tcPr>
            <w:tcW w:w="3652" w:type="dxa"/>
          </w:tcPr>
          <w:p w:rsidR="00A67F9B" w:rsidRPr="00DC1CE9" w:rsidRDefault="00A67F9B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A67F9B" w:rsidRPr="00DC1CE9" w:rsidRDefault="00A67F9B" w:rsidP="00491AF6">
            <w:pPr>
              <w:pStyle w:val="Default"/>
              <w:jc w:val="both"/>
              <w:rPr>
                <w:i/>
              </w:rPr>
            </w:pPr>
            <w:r w:rsidRPr="00DC1CE9">
              <w:t>«Логопедия», «Логопедагогика», «Специальные методики школьного обучения», «Специальная методика дошкольного воспитания и обучения».</w:t>
            </w:r>
          </w:p>
        </w:tc>
      </w:tr>
      <w:tr w:rsidR="00A67F9B" w:rsidRPr="00DC1CE9" w:rsidTr="00491AF6">
        <w:tc>
          <w:tcPr>
            <w:tcW w:w="3652" w:type="dxa"/>
          </w:tcPr>
          <w:p w:rsidR="00A67F9B" w:rsidRPr="00DC1CE9" w:rsidRDefault="00A67F9B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A67F9B" w:rsidRPr="00DC1CE9" w:rsidRDefault="00885D1A" w:rsidP="0088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1 зачетная единица, 36 количество академических часов (24 – аудиторных, 12 – самостоятельная работа)</w:t>
            </w:r>
          </w:p>
        </w:tc>
      </w:tr>
      <w:tr w:rsidR="00A67F9B" w:rsidRPr="00DC1CE9" w:rsidTr="00491AF6">
        <w:tc>
          <w:tcPr>
            <w:tcW w:w="3652" w:type="dxa"/>
          </w:tcPr>
          <w:p w:rsidR="00A67F9B" w:rsidRPr="00DC1CE9" w:rsidRDefault="00A67F9B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A67F9B" w:rsidRPr="00DC1CE9" w:rsidRDefault="00A67F9B" w:rsidP="007049B2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D1A" w:rsidRPr="00DC1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49B2"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  <w:p w:rsidR="00A67F9B" w:rsidRPr="00DC1CE9" w:rsidRDefault="00A67F9B" w:rsidP="00491A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EC3" w:rsidRPr="00DC1CE9" w:rsidRDefault="001D5EC3" w:rsidP="001D5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1F2" w:rsidRPr="00DC1CE9" w:rsidRDefault="006A44B4">
      <w:pPr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5EC3" w:rsidRPr="00DC1CE9" w:rsidRDefault="001D5EC3" w:rsidP="001D5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CE9">
        <w:rPr>
          <w:rFonts w:ascii="Times New Roman" w:hAnsi="Times New Roman" w:cs="Times New Roman"/>
          <w:b/>
          <w:sz w:val="24"/>
          <w:szCs w:val="24"/>
        </w:rPr>
        <w:lastRenderedPageBreak/>
        <w:t>Учебная дисциплина «Логопедия»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C02C1C" w:rsidRPr="00DC1CE9" w:rsidTr="00491AF6">
        <w:tc>
          <w:tcPr>
            <w:tcW w:w="3652" w:type="dxa"/>
          </w:tcPr>
          <w:p w:rsidR="00C02C1C" w:rsidRPr="00DC1CE9" w:rsidRDefault="00C02C1C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C02C1C" w:rsidRPr="00DC1CE9" w:rsidRDefault="00C02C1C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образования).</w:t>
            </w:r>
          </w:p>
          <w:p w:rsidR="00C02C1C" w:rsidRPr="00DC1CE9" w:rsidRDefault="00C02C1C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1-03 03 01 «Логопедия».</w:t>
            </w:r>
          </w:p>
          <w:p w:rsidR="00C02C1C" w:rsidRPr="00DC1CE9" w:rsidRDefault="00D65C4C" w:rsidP="0049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</w:t>
            </w:r>
          </w:p>
        </w:tc>
      </w:tr>
      <w:tr w:rsidR="00C02C1C" w:rsidRPr="00DC1CE9" w:rsidTr="00491AF6">
        <w:tc>
          <w:tcPr>
            <w:tcW w:w="3652" w:type="dxa"/>
          </w:tcPr>
          <w:p w:rsidR="00C02C1C" w:rsidRPr="00DC1CE9" w:rsidRDefault="00C02C1C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F77C34" w:rsidRPr="00DC1CE9" w:rsidRDefault="00CB511C" w:rsidP="00491AF6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Теоретико-методологические основы логопедии.</w:t>
            </w:r>
          </w:p>
          <w:p w:rsidR="00CB511C" w:rsidRPr="00DC1CE9" w:rsidRDefault="00CB511C" w:rsidP="00491AF6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Практикум по звукопроизношению и постановке голоса.</w:t>
            </w:r>
            <w:r w:rsidR="009D5E54" w:rsidRPr="00DC1CE9">
              <w:rPr>
                <w:b w:val="0"/>
                <w:sz w:val="24"/>
                <w:szCs w:val="24"/>
              </w:rPr>
              <w:t xml:space="preserve"> </w:t>
            </w:r>
          </w:p>
          <w:p w:rsidR="00CB511C" w:rsidRPr="00DC1CE9" w:rsidRDefault="0042079C" w:rsidP="00491AF6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Характеристика нарушений</w:t>
            </w:r>
            <w:r w:rsidR="00CB511C" w:rsidRPr="00DC1CE9">
              <w:rPr>
                <w:b w:val="0"/>
                <w:sz w:val="24"/>
                <w:szCs w:val="24"/>
              </w:rPr>
              <w:t xml:space="preserve">  голоса.</w:t>
            </w:r>
          </w:p>
          <w:p w:rsidR="00CB511C" w:rsidRPr="00DC1CE9" w:rsidRDefault="00CB511C" w:rsidP="00491AF6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Нарушения произносительной стороны речи</w:t>
            </w:r>
            <w:r w:rsidR="0042079C" w:rsidRPr="00DC1CE9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DC1CE9">
              <w:rPr>
                <w:b w:val="0"/>
                <w:sz w:val="24"/>
                <w:szCs w:val="24"/>
              </w:rPr>
              <w:t>дислалия</w:t>
            </w:r>
            <w:proofErr w:type="spellEnd"/>
            <w:r w:rsidRPr="00DC1CE9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DC1CE9">
              <w:rPr>
                <w:b w:val="0"/>
                <w:sz w:val="24"/>
                <w:szCs w:val="24"/>
              </w:rPr>
              <w:t>ринолалия</w:t>
            </w:r>
            <w:proofErr w:type="spellEnd"/>
            <w:r w:rsidRPr="00DC1CE9">
              <w:rPr>
                <w:b w:val="0"/>
                <w:sz w:val="24"/>
                <w:szCs w:val="24"/>
              </w:rPr>
              <w:t>, дизартрия, фонетико-фонематическое недоразвитие речи.</w:t>
            </w:r>
          </w:p>
          <w:p w:rsidR="00CB511C" w:rsidRPr="00DC1CE9" w:rsidRDefault="0042079C" w:rsidP="00491AF6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 xml:space="preserve">Характеристика нарушений  </w:t>
            </w:r>
            <w:proofErr w:type="spellStart"/>
            <w:r w:rsidR="00CB511C" w:rsidRPr="00DC1CE9">
              <w:rPr>
                <w:b w:val="0"/>
                <w:sz w:val="24"/>
                <w:szCs w:val="24"/>
              </w:rPr>
              <w:t>темпо-ритмической</w:t>
            </w:r>
            <w:proofErr w:type="spellEnd"/>
            <w:r w:rsidR="00CB511C" w:rsidRPr="00DC1CE9">
              <w:rPr>
                <w:b w:val="0"/>
                <w:sz w:val="24"/>
                <w:szCs w:val="24"/>
              </w:rPr>
              <w:t xml:space="preserve"> организации речи.</w:t>
            </w:r>
          </w:p>
          <w:p w:rsidR="00CB511C" w:rsidRPr="00DC1CE9" w:rsidRDefault="0042079C" w:rsidP="00491AF6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 xml:space="preserve">Характеристика нарушений  </w:t>
            </w:r>
            <w:r w:rsidR="00CB511C" w:rsidRPr="00DC1CE9">
              <w:rPr>
                <w:b w:val="0"/>
                <w:sz w:val="24"/>
                <w:szCs w:val="24"/>
              </w:rPr>
              <w:t>речи системного характера</w:t>
            </w:r>
            <w:r w:rsidRPr="00DC1CE9">
              <w:rPr>
                <w:b w:val="0"/>
                <w:sz w:val="24"/>
                <w:szCs w:val="24"/>
              </w:rPr>
              <w:t xml:space="preserve">: </w:t>
            </w:r>
            <w:r w:rsidR="00CB511C" w:rsidRPr="00DC1CE9">
              <w:rPr>
                <w:b w:val="0"/>
                <w:sz w:val="24"/>
                <w:szCs w:val="24"/>
              </w:rPr>
              <w:t>алалия, общее недоразвитие речи, афазия.</w:t>
            </w:r>
          </w:p>
          <w:p w:rsidR="00CB511C" w:rsidRPr="00DC1CE9" w:rsidRDefault="0042079C" w:rsidP="00491AF6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 xml:space="preserve">Характеристика нарушений  </w:t>
            </w:r>
            <w:r w:rsidR="00CB511C" w:rsidRPr="00DC1CE9">
              <w:rPr>
                <w:b w:val="0"/>
                <w:sz w:val="24"/>
                <w:szCs w:val="24"/>
              </w:rPr>
              <w:t>письменной речи.</w:t>
            </w:r>
          </w:p>
          <w:p w:rsidR="00F77C34" w:rsidRPr="00DC1CE9" w:rsidRDefault="0042079C" w:rsidP="0042079C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DC1CE9">
              <w:rPr>
                <w:b w:val="0"/>
                <w:sz w:val="24"/>
                <w:szCs w:val="24"/>
              </w:rPr>
              <w:t>Характеристика и к</w:t>
            </w:r>
            <w:r w:rsidR="00CB511C" w:rsidRPr="00DC1CE9">
              <w:rPr>
                <w:b w:val="0"/>
                <w:sz w:val="24"/>
                <w:szCs w:val="24"/>
              </w:rPr>
              <w:t>оррекция нарушений речи при сенсорной, двигательной и интеллектуальной недостаточности.</w:t>
            </w:r>
          </w:p>
        </w:tc>
      </w:tr>
      <w:tr w:rsidR="00C02C1C" w:rsidRPr="00DC1CE9" w:rsidTr="00491AF6">
        <w:trPr>
          <w:trHeight w:val="132"/>
        </w:trPr>
        <w:tc>
          <w:tcPr>
            <w:tcW w:w="3652" w:type="dxa"/>
          </w:tcPr>
          <w:p w:rsidR="00C02C1C" w:rsidRPr="00DC1CE9" w:rsidRDefault="00C02C1C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379" w:type="dxa"/>
          </w:tcPr>
          <w:p w:rsidR="00C02C1C" w:rsidRPr="00DC1CE9" w:rsidRDefault="003E7D03" w:rsidP="003E7D03">
            <w:pPr>
              <w:pStyle w:val="11"/>
              <w:ind w:left="-108"/>
              <w:rPr>
                <w:i w:val="0"/>
              </w:rPr>
            </w:pPr>
            <w:r w:rsidRPr="00DC1CE9">
              <w:rPr>
                <w:i w:val="0"/>
              </w:rPr>
              <w:t xml:space="preserve">       П</w:t>
            </w:r>
            <w:r w:rsidR="00C02C1C" w:rsidRPr="00DC1CE9">
              <w:rPr>
                <w:i w:val="0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3E7D03" w:rsidRPr="00DC1CE9" w:rsidRDefault="003E7D03" w:rsidP="003E7D03">
            <w:pPr>
              <w:pStyle w:val="1"/>
              <w:numPr>
                <w:ilvl w:val="0"/>
                <w:numId w:val="0"/>
              </w:numPr>
            </w:pPr>
            <w:r w:rsidRPr="00DC1CE9">
              <w:t xml:space="preserve">     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качество.</w:t>
            </w:r>
          </w:p>
          <w:p w:rsidR="003E7D03" w:rsidRPr="00DC1CE9" w:rsidRDefault="003E7D03" w:rsidP="003E7D03">
            <w:pPr>
              <w:pStyle w:val="11"/>
              <w:ind w:left="-108"/>
              <w:rPr>
                <w:i w:val="0"/>
                <w:iCs w:val="0"/>
              </w:rPr>
            </w:pPr>
            <w:r w:rsidRPr="00DC1CE9">
              <w:rPr>
                <w:spacing w:val="-4"/>
              </w:rPr>
              <w:t xml:space="preserve">        </w:t>
            </w:r>
            <w:r w:rsidRPr="00DC1CE9">
              <w:rPr>
                <w:i w:val="0"/>
                <w:spacing w:val="-4"/>
              </w:rPr>
              <w:t>Выявлять, предупреждать и исправлять нарушения речи.</w:t>
            </w:r>
          </w:p>
        </w:tc>
      </w:tr>
      <w:tr w:rsidR="00C02C1C" w:rsidRPr="00DC1CE9" w:rsidTr="00491AF6">
        <w:trPr>
          <w:trHeight w:val="1033"/>
        </w:trPr>
        <w:tc>
          <w:tcPr>
            <w:tcW w:w="3652" w:type="dxa"/>
          </w:tcPr>
          <w:p w:rsidR="00C02C1C" w:rsidRPr="00DC1CE9" w:rsidRDefault="00C02C1C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97314F" w:rsidRPr="00DC1CE9" w:rsidRDefault="00C02C1C" w:rsidP="0097314F">
            <w:pPr>
              <w:rPr>
                <w:i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«Логопедагогика», «Специальные методики школьного обучения», «Специальная методика дошкольного воспитания и обучения»</w:t>
            </w:r>
            <w:r w:rsidR="008E7683" w:rsidRPr="00DC1CE9">
              <w:rPr>
                <w:rFonts w:ascii="Times New Roman" w:hAnsi="Times New Roman" w:cs="Times New Roman"/>
                <w:sz w:val="24"/>
                <w:szCs w:val="24"/>
              </w:rPr>
              <w:t>, «Организация логопедической помощи», «Логопедический массаж»</w:t>
            </w:r>
            <w:r w:rsidR="0097314F" w:rsidRPr="00DC1CE9">
              <w:rPr>
                <w:rFonts w:ascii="Times New Roman" w:hAnsi="Times New Roman" w:cs="Times New Roman"/>
                <w:sz w:val="24"/>
                <w:szCs w:val="24"/>
              </w:rPr>
              <w:t>, «Медико-биологические основы коррекционной</w:t>
            </w:r>
            <w:r w:rsidR="0097314F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педагогики и специальной психологии», «</w:t>
            </w:r>
            <w:proofErr w:type="spellStart"/>
            <w:r w:rsidR="0097314F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Логопсихология</w:t>
            </w:r>
            <w:proofErr w:type="spellEnd"/>
            <w:r w:rsidR="0097314F" w:rsidRPr="00DC1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«Основы методики коррекционно-развивающей работы», «Методики коррекционно-развивающей работы с детьми с тяжёлыми нарушениями речи».</w:t>
            </w:r>
          </w:p>
        </w:tc>
      </w:tr>
      <w:tr w:rsidR="00C02C1C" w:rsidRPr="00DC1CE9" w:rsidTr="00491AF6">
        <w:tc>
          <w:tcPr>
            <w:tcW w:w="3652" w:type="dxa"/>
          </w:tcPr>
          <w:p w:rsidR="00C02C1C" w:rsidRPr="00DC1CE9" w:rsidRDefault="00C02C1C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C02C1C" w:rsidRPr="00DC1CE9" w:rsidRDefault="002D1398" w:rsidP="002D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32,5 зачетных единиц, 1222 количество академических часов (600 – аудиторных, 406 – самостоятельная работа)</w:t>
            </w:r>
          </w:p>
        </w:tc>
      </w:tr>
      <w:tr w:rsidR="00C02C1C" w:rsidRPr="00DC1CE9" w:rsidTr="00491AF6">
        <w:tc>
          <w:tcPr>
            <w:tcW w:w="3652" w:type="dxa"/>
          </w:tcPr>
          <w:p w:rsidR="00C02C1C" w:rsidRPr="00DC1CE9" w:rsidRDefault="00C02C1C" w:rsidP="00491A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C1CE9"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2D1398" w:rsidRPr="00DC1CE9" w:rsidRDefault="002D1398" w:rsidP="002D1398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3-й семестр: зачет.</w:t>
            </w:r>
          </w:p>
          <w:p w:rsidR="002D1398" w:rsidRPr="00DC1CE9" w:rsidRDefault="002D1398" w:rsidP="002D1398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4-й семестр: экзамен.</w:t>
            </w:r>
          </w:p>
          <w:p w:rsidR="002D1398" w:rsidRPr="00DC1CE9" w:rsidRDefault="002D1398" w:rsidP="002D1398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5-й семестр: экзамен, экзамен.</w:t>
            </w:r>
          </w:p>
          <w:p w:rsidR="002D1398" w:rsidRPr="00DC1CE9" w:rsidRDefault="002D1398" w:rsidP="002D1398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6-й семестр: экзамен, зачет.</w:t>
            </w:r>
          </w:p>
          <w:p w:rsidR="002D1398" w:rsidRPr="00DC1CE9" w:rsidRDefault="002D1398" w:rsidP="002D1398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7-й семестр: экзамен.</w:t>
            </w:r>
          </w:p>
          <w:p w:rsidR="00C02C1C" w:rsidRPr="00DC1CE9" w:rsidRDefault="002D1398" w:rsidP="002D1398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CE9">
              <w:rPr>
                <w:rFonts w:ascii="Times New Roman" w:hAnsi="Times New Roman" w:cs="Times New Roman"/>
                <w:sz w:val="24"/>
                <w:szCs w:val="24"/>
              </w:rPr>
              <w:t>8-й семестр: экзамен.</w:t>
            </w:r>
          </w:p>
        </w:tc>
      </w:tr>
    </w:tbl>
    <w:p w:rsidR="001D5EC3" w:rsidRPr="00DC1CE9" w:rsidRDefault="001D5EC3" w:rsidP="00FB69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5EC3" w:rsidRPr="00DC1CE9" w:rsidSect="00DC1C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0D7F"/>
    <w:multiLevelType w:val="singleLevel"/>
    <w:tmpl w:val="5342754E"/>
    <w:lvl w:ilvl="0">
      <w:start w:val="1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5AFB1BA8"/>
    <w:multiLevelType w:val="hybridMultilevel"/>
    <w:tmpl w:val="56B60F5E"/>
    <w:lvl w:ilvl="0" w:tplc="4FB426FE">
      <w:start w:val="1"/>
      <w:numFmt w:val="bullet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78F53393"/>
    <w:multiLevelType w:val="multilevel"/>
    <w:tmpl w:val="A6B86EC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995"/>
    <w:rsid w:val="000378FB"/>
    <w:rsid w:val="000930C0"/>
    <w:rsid w:val="00160806"/>
    <w:rsid w:val="00162076"/>
    <w:rsid w:val="00173309"/>
    <w:rsid w:val="001D5EC3"/>
    <w:rsid w:val="00273825"/>
    <w:rsid w:val="002A3A20"/>
    <w:rsid w:val="002D1398"/>
    <w:rsid w:val="00314CB1"/>
    <w:rsid w:val="00320626"/>
    <w:rsid w:val="00321034"/>
    <w:rsid w:val="003C4E7D"/>
    <w:rsid w:val="003E7D03"/>
    <w:rsid w:val="0042079C"/>
    <w:rsid w:val="00483EF1"/>
    <w:rsid w:val="004D31BC"/>
    <w:rsid w:val="004D7D87"/>
    <w:rsid w:val="00520D73"/>
    <w:rsid w:val="005620E5"/>
    <w:rsid w:val="00590F85"/>
    <w:rsid w:val="005D02C4"/>
    <w:rsid w:val="00642A56"/>
    <w:rsid w:val="0065190B"/>
    <w:rsid w:val="00685DDA"/>
    <w:rsid w:val="006A24B8"/>
    <w:rsid w:val="006A44B4"/>
    <w:rsid w:val="006D586D"/>
    <w:rsid w:val="006F2C75"/>
    <w:rsid w:val="007049B2"/>
    <w:rsid w:val="00706007"/>
    <w:rsid w:val="00722BDF"/>
    <w:rsid w:val="00797298"/>
    <w:rsid w:val="007B3151"/>
    <w:rsid w:val="007F37E3"/>
    <w:rsid w:val="00816F42"/>
    <w:rsid w:val="00844984"/>
    <w:rsid w:val="00850F7E"/>
    <w:rsid w:val="008810F4"/>
    <w:rsid w:val="00885D1A"/>
    <w:rsid w:val="008A056E"/>
    <w:rsid w:val="008D7E03"/>
    <w:rsid w:val="008E4543"/>
    <w:rsid w:val="008E502D"/>
    <w:rsid w:val="008E7683"/>
    <w:rsid w:val="0097314F"/>
    <w:rsid w:val="009B5D6E"/>
    <w:rsid w:val="009D5E54"/>
    <w:rsid w:val="00A54CF5"/>
    <w:rsid w:val="00A67F9B"/>
    <w:rsid w:val="00A72A1E"/>
    <w:rsid w:val="00A73F08"/>
    <w:rsid w:val="00AB2EAC"/>
    <w:rsid w:val="00AC0B48"/>
    <w:rsid w:val="00B851D7"/>
    <w:rsid w:val="00C02C1C"/>
    <w:rsid w:val="00C16BE6"/>
    <w:rsid w:val="00C258FD"/>
    <w:rsid w:val="00CB511C"/>
    <w:rsid w:val="00CE2961"/>
    <w:rsid w:val="00D271B6"/>
    <w:rsid w:val="00D601F2"/>
    <w:rsid w:val="00D65C4C"/>
    <w:rsid w:val="00D9118F"/>
    <w:rsid w:val="00DC1CE9"/>
    <w:rsid w:val="00DD1114"/>
    <w:rsid w:val="00E4492B"/>
    <w:rsid w:val="00E51753"/>
    <w:rsid w:val="00E940F8"/>
    <w:rsid w:val="00EF0F0F"/>
    <w:rsid w:val="00F55B7E"/>
    <w:rsid w:val="00F77C34"/>
    <w:rsid w:val="00F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51753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10"/>
    <w:rsid w:val="00E517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6"/>
    <w:rsid w:val="00E51753"/>
    <w:pPr>
      <w:shd w:val="clear" w:color="auto" w:fill="FFFFFF"/>
      <w:spacing w:line="372" w:lineRule="exact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+ Курсив"/>
    <w:basedOn w:val="a6"/>
    <w:rsid w:val="00E51753"/>
    <w:rPr>
      <w:i/>
      <w:iCs/>
    </w:rPr>
  </w:style>
  <w:style w:type="paragraph" w:customStyle="1" w:styleId="1">
    <w:name w:val="Стиль1"/>
    <w:basedOn w:val="a"/>
    <w:uiPriority w:val="99"/>
    <w:qFormat/>
    <w:rsid w:val="00173309"/>
    <w:pPr>
      <w:numPr>
        <w:numId w:val="3"/>
      </w:numPr>
      <w:ind w:left="5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940F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 Стиль1 + курсив"/>
    <w:basedOn w:val="1"/>
    <w:uiPriority w:val="99"/>
    <w:rsid w:val="00642A56"/>
    <w:pPr>
      <w:numPr>
        <w:numId w:val="0"/>
      </w:numPr>
    </w:pPr>
    <w:rPr>
      <w:i/>
      <w:iCs/>
    </w:rPr>
  </w:style>
  <w:style w:type="character" w:customStyle="1" w:styleId="a5">
    <w:name w:val="Абзац списка Знак"/>
    <w:link w:val="a4"/>
    <w:uiPriority w:val="34"/>
    <w:locked/>
    <w:rsid w:val="00D271B6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6F2C7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6F2C7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D1D59-10B9-4667-9DCA-86A23625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66</cp:revision>
  <dcterms:created xsi:type="dcterms:W3CDTF">2022-09-22T05:35:00Z</dcterms:created>
  <dcterms:modified xsi:type="dcterms:W3CDTF">2022-09-26T10:06:00Z</dcterms:modified>
</cp:coreProperties>
</file>